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2019年度优秀信息员名单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2019年工商管理学院信息上报工作共进行了33次，通过对信息上报的及时性，报表所含信息的质量以及数量等各方面评估，被评为优秀信息员名单如下：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第一学期：</w:t>
      </w:r>
    </w:p>
    <w:p>
      <w:pPr>
        <w:jc w:val="center"/>
        <w:rPr>
          <w:rFonts w:hint="eastAsia"/>
        </w:rPr>
      </w:pPr>
      <w:r>
        <w:rPr>
          <w:rFonts w:hint="eastAsia"/>
        </w:rPr>
        <w:t>工商1601</w:t>
      </w:r>
      <w:r>
        <w:rPr>
          <w:rFonts w:hint="eastAsia"/>
        </w:rPr>
        <w:tab/>
      </w:r>
      <w:r>
        <w:rPr>
          <w:rFonts w:hint="eastAsia"/>
        </w:rPr>
        <w:t>林锐清</w:t>
      </w:r>
    </w:p>
    <w:p>
      <w:pPr>
        <w:jc w:val="center"/>
        <w:rPr>
          <w:rFonts w:hint="eastAsia"/>
        </w:rPr>
      </w:pPr>
      <w:r>
        <w:rPr>
          <w:rFonts w:hint="eastAsia"/>
        </w:rPr>
        <w:t>人力1701</w:t>
      </w:r>
      <w:r>
        <w:rPr>
          <w:rFonts w:hint="eastAsia"/>
        </w:rPr>
        <w:tab/>
      </w:r>
      <w:r>
        <w:rPr>
          <w:rFonts w:hint="eastAsia"/>
        </w:rPr>
        <w:t>吴科印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原</w:t>
      </w:r>
      <w:r>
        <w:rPr>
          <w:rFonts w:hint="eastAsia"/>
        </w:rPr>
        <w:t>工商1801</w:t>
      </w:r>
      <w:r>
        <w:rPr>
          <w:rFonts w:hint="eastAsia"/>
        </w:rPr>
        <w:tab/>
      </w:r>
      <w:r>
        <w:rPr>
          <w:rFonts w:hint="eastAsia"/>
        </w:rPr>
        <w:t>冯文颖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原</w:t>
      </w:r>
      <w:r>
        <w:rPr>
          <w:rFonts w:hint="eastAsia"/>
        </w:rPr>
        <w:t>工商1805</w:t>
      </w:r>
      <w:r>
        <w:rPr>
          <w:rFonts w:hint="eastAsia"/>
        </w:rPr>
        <w:tab/>
      </w:r>
      <w:r>
        <w:rPr>
          <w:rFonts w:hint="eastAsia"/>
        </w:rPr>
        <w:t>林婷婷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原</w:t>
      </w:r>
      <w:r>
        <w:rPr>
          <w:rFonts w:hint="eastAsia"/>
        </w:rPr>
        <w:t>工商1807</w:t>
      </w:r>
      <w:r>
        <w:rPr>
          <w:rFonts w:hint="eastAsia"/>
        </w:rPr>
        <w:tab/>
      </w:r>
      <w:r>
        <w:rPr>
          <w:rFonts w:hint="eastAsia"/>
        </w:rPr>
        <w:t>朱露燕</w:t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第二学期：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人力1803</w:t>
      </w:r>
      <w:r>
        <w:rPr>
          <w:rFonts w:hint="eastAsia"/>
          <w:lang w:val="en-US" w:eastAsia="zh-CN"/>
        </w:rPr>
        <w:t xml:space="preserve"> 朱露燕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工商1902</w:t>
      </w:r>
      <w:r>
        <w:rPr>
          <w:rFonts w:hint="eastAsia"/>
          <w:lang w:val="en-US" w:eastAsia="zh-CN"/>
        </w:rPr>
        <w:t xml:space="preserve"> 龙淼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工商1903</w:t>
      </w:r>
      <w:r>
        <w:rPr>
          <w:rFonts w:hint="eastAsia"/>
          <w:lang w:val="en-US" w:eastAsia="zh-CN"/>
        </w:rPr>
        <w:t xml:space="preserve"> 梁多多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工商1905</w:t>
      </w:r>
      <w:r>
        <w:rPr>
          <w:rFonts w:hint="eastAsia"/>
          <w:lang w:val="en-US" w:eastAsia="zh-CN"/>
        </w:rPr>
        <w:t xml:space="preserve"> 徐婷婷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工商1907</w:t>
      </w:r>
      <w:r>
        <w:rPr>
          <w:rFonts w:hint="eastAsia"/>
          <w:lang w:val="en-US" w:eastAsia="zh-CN"/>
        </w:rPr>
        <w:t xml:space="preserve"> 高雨潇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统计人员：章蕾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指导老师：赵咪昵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工商管理学院学生工作办公室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  <w:lang w:val="en-US" w:eastAsia="zh-CN"/>
        </w:rPr>
        <w:t>20年3月26日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告白情书_YS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65B"/>
    <w:rsid w:val="0BAE7D0D"/>
    <w:rsid w:val="17EF2088"/>
    <w:rsid w:val="19FB30CF"/>
    <w:rsid w:val="1FA04EE8"/>
    <w:rsid w:val="2F485298"/>
    <w:rsid w:val="635F234F"/>
    <w:rsid w:val="724E6317"/>
    <w:rsid w:val="736C765B"/>
    <w:rsid w:val="789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正文样式"/>
    <w:basedOn w:val="1"/>
    <w:uiPriority w:val="0"/>
    <w:pPr>
      <w:spacing w:before="50" w:beforeLines="50" w:after="50" w:afterLines="50" w:line="288" w:lineRule="auto"/>
      <w:ind w:firstLine="420" w:firstLineChars="200"/>
      <w:jc w:val="left"/>
    </w:pPr>
    <w:rPr>
      <w:rFonts w:ascii="Calibri" w:hAnsi="Calibri" w:eastAsia="宋体" w:cs="Arial"/>
      <w:sz w:val="24"/>
      <w:szCs w:val="22"/>
    </w:rPr>
  </w:style>
  <w:style w:type="paragraph" w:customStyle="1" w:styleId="5">
    <w:name w:val="风雅专用"/>
    <w:basedOn w:val="1"/>
    <w:uiPriority w:val="0"/>
    <w:pPr>
      <w:spacing w:before="50" w:beforeLines="50" w:after="50" w:afterLines="50" w:line="312" w:lineRule="auto"/>
    </w:pPr>
    <w:rPr>
      <w:rFonts w:eastAsia="方正告白情书_YS" w:asciiTheme="minorAscii" w:hAnsiTheme="minorAscii"/>
      <w:sz w:val="24"/>
    </w:rPr>
  </w:style>
  <w:style w:type="paragraph" w:customStyle="1" w:styleId="6">
    <w:name w:val="样式1"/>
    <w:basedOn w:val="1"/>
    <w:qFormat/>
    <w:uiPriority w:val="0"/>
    <w:pPr>
      <w:spacing w:before="50" w:beforeLines="50" w:after="50" w:afterLines="50" w:line="312" w:lineRule="auto"/>
    </w:pPr>
    <w:rPr>
      <w:rFonts w:eastAsia="方正告白情书_YS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2019-09-09T11:35:00Z</dcterms:created>
  <dc:creator>疏雨滴梧桐</dc:creator>
  <cp:lastModifiedBy>Administrator</cp:lastModifiedBy>
  <dcterms:modified xsi:type="dcterms:W3CDTF">2020-03-26T06:34:45Z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