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6C07">
      <w:pPr>
        <w:spacing w:line="520" w:lineRule="exact"/>
        <w:jc w:val="center"/>
        <w:outlineLvl w:val="1"/>
        <w:rPr>
          <w:rFonts w:hint="eastAsia" w:ascii="黑体" w:hAnsi="宋体" w:eastAsia="黑体"/>
          <w:bCs/>
          <w:sz w:val="40"/>
          <w:szCs w:val="40"/>
        </w:rPr>
      </w:pPr>
      <w:bookmarkStart w:id="0" w:name="OLE_LINK3"/>
      <w:r>
        <w:rPr>
          <w:rFonts w:hint="eastAsia" w:ascii="黑体" w:hAnsi="黑体" w:eastAsia="黑体"/>
          <w:bCs/>
          <w:sz w:val="40"/>
          <w:szCs w:val="40"/>
        </w:rPr>
        <w:t>关于</w:t>
      </w:r>
      <w:bookmarkStart w:id="1" w:name="OLE_LINK1"/>
      <w:r>
        <w:rPr>
          <w:rFonts w:hint="eastAsia" w:ascii="黑体" w:hAnsi="黑体" w:eastAsia="黑体"/>
          <w:bCs/>
          <w:sz w:val="40"/>
          <w:szCs w:val="40"/>
        </w:rPr>
        <w:t>拟吸收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张嘉琪</w:t>
      </w:r>
      <w:r>
        <w:rPr>
          <w:rFonts w:hint="eastAsia" w:ascii="黑体" w:hAnsi="黑体" w:eastAsia="黑体"/>
          <w:bCs/>
          <w:sz w:val="40"/>
          <w:szCs w:val="40"/>
        </w:rPr>
        <w:t>等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29</w:t>
      </w:r>
      <w:r>
        <w:rPr>
          <w:rFonts w:hint="eastAsia" w:ascii="黑体" w:hAnsi="黑体" w:eastAsia="黑体"/>
          <w:bCs/>
          <w:sz w:val="40"/>
          <w:szCs w:val="40"/>
        </w:rPr>
        <w:t>名</w:t>
      </w:r>
      <w:bookmarkEnd w:id="1"/>
      <w:r>
        <w:rPr>
          <w:rFonts w:hint="eastAsia" w:ascii="黑体" w:hAnsi="黑体" w:eastAsia="黑体"/>
          <w:bCs/>
          <w:sz w:val="40"/>
          <w:szCs w:val="40"/>
        </w:rPr>
        <w:t>同志为中共预备党员的公示</w:t>
      </w:r>
    </w:p>
    <w:bookmarkEnd w:id="0"/>
    <w:p w14:paraId="6DB21AA9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</w:p>
    <w:p w14:paraId="64B5C898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</w:t>
      </w:r>
      <w:r>
        <w:rPr>
          <w:rFonts w:hint="eastAsia" w:ascii="仿宋" w:hAnsi="仿宋" w:eastAsia="仿宋"/>
          <w:sz w:val="24"/>
          <w:lang w:val="en-US" w:eastAsia="zh-CN"/>
        </w:rPr>
        <w:t>张嘉琪</w:t>
      </w:r>
      <w:r>
        <w:rPr>
          <w:rFonts w:hint="eastAsia" w:ascii="仿宋" w:hAnsi="仿宋" w:eastAsia="仿宋"/>
          <w:sz w:val="24"/>
        </w:rPr>
        <w:t>等</w:t>
      </w:r>
      <w:r>
        <w:rPr>
          <w:rFonts w:hint="eastAsia" w:ascii="仿宋" w:hAnsi="仿宋" w:eastAsia="仿宋"/>
          <w:sz w:val="24"/>
          <w:lang w:val="en-US" w:eastAsia="zh-CN"/>
        </w:rPr>
        <w:t>29</w:t>
      </w:r>
      <w:r>
        <w:rPr>
          <w:rFonts w:hint="eastAsia" w:ascii="仿宋" w:hAnsi="仿宋" w:eastAsia="仿宋"/>
          <w:sz w:val="24"/>
        </w:rPr>
        <w:t>名同志为中共预备党员，现将有关情况予以公示。</w:t>
      </w:r>
    </w:p>
    <w:p w14:paraId="2CDD4B28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0991280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公示时间自2025年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lang w:val="en-US" w:eastAsia="zh"/>
          <w:woUserID w:val="1"/>
        </w:rPr>
        <w:t>4</w:t>
      </w:r>
      <w:r>
        <w:rPr>
          <w:rFonts w:hint="eastAsia" w:ascii="仿宋" w:hAnsi="仿宋" w:eastAsia="仿宋"/>
          <w:sz w:val="24"/>
        </w:rPr>
        <w:t>日至2025年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eastAsia="zh"/>
          <w:woUserID w:val="1"/>
        </w:rPr>
        <w:t>20</w:t>
      </w:r>
      <w:r>
        <w:rPr>
          <w:rFonts w:hint="eastAsia" w:ascii="仿宋" w:hAnsi="仿宋" w:eastAsia="仿宋"/>
          <w:sz w:val="24"/>
        </w:rPr>
        <w:t>日。</w:t>
      </w:r>
    </w:p>
    <w:p w14:paraId="4B679197">
      <w:pPr>
        <w:spacing w:line="400" w:lineRule="exact"/>
        <w:ind w:firstLine="480" w:firstLineChars="200"/>
        <w:rPr>
          <w:rStyle w:val="18"/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公示联系人：杨杰，联系方式：</w:t>
      </w:r>
      <w:r>
        <w:rPr>
          <w:rFonts w:hint="eastAsia" w:ascii="仿宋" w:hAnsi="仿宋" w:eastAsia="仿宋"/>
          <w:sz w:val="24"/>
          <w:lang w:eastAsia="zh"/>
          <w:woUserID w:val="1"/>
        </w:rPr>
        <w:t>89995930</w:t>
      </w:r>
      <w:r>
        <w:rPr>
          <w:rFonts w:hint="eastAsia" w:ascii="仿宋" w:hAnsi="仿宋" w:eastAsia="仿宋"/>
          <w:sz w:val="24"/>
        </w:rPr>
        <w:t>，邮箱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fldChar w:fldCharType="begin"/>
      </w:r>
      <w:r>
        <w:instrText xml:space="preserve"> HYPERLINK "mailto:yang@mail.zjgsu.edu.cn" </w:instrText>
      </w:r>
      <w:r>
        <w:fldChar w:fldCharType="separate"/>
      </w:r>
      <w:r>
        <w:rPr>
          <w:rStyle w:val="18"/>
          <w:rFonts w:hint="eastAsia" w:ascii="仿宋" w:hAnsi="仿宋" w:eastAsia="仿宋"/>
          <w:sz w:val="24"/>
        </w:rPr>
        <w:t>yang@mail.zjgsu.edu.cn</w:t>
      </w:r>
      <w:r>
        <w:rPr>
          <w:rStyle w:val="18"/>
          <w:rFonts w:hint="eastAsia" w:ascii="仿宋" w:hAnsi="仿宋" w:eastAsia="仿宋"/>
          <w:sz w:val="24"/>
        </w:rPr>
        <w:fldChar w:fldCharType="end"/>
      </w:r>
    </w:p>
    <w:tbl>
      <w:tblPr>
        <w:tblStyle w:val="15"/>
        <w:tblW w:w="1409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01"/>
        <w:gridCol w:w="438"/>
        <w:gridCol w:w="658"/>
        <w:gridCol w:w="653"/>
        <w:gridCol w:w="902"/>
        <w:gridCol w:w="1194"/>
        <w:gridCol w:w="940"/>
        <w:gridCol w:w="896"/>
        <w:gridCol w:w="752"/>
        <w:gridCol w:w="765"/>
        <w:gridCol w:w="765"/>
        <w:gridCol w:w="616"/>
        <w:gridCol w:w="834"/>
        <w:gridCol w:w="727"/>
        <w:gridCol w:w="815"/>
        <w:gridCol w:w="795"/>
        <w:gridCol w:w="535"/>
      </w:tblGrid>
      <w:tr w14:paraId="588C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4A8F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所属支部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2730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A7D0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D7E0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D71E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出生时间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A5AD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申请入党时间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9A73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确定入党积极分子时间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08A0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入党积极分子结业时间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7E0F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入党积极分子培养情况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9595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确认发展对象时间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F188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发展对象结业时间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5EFC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政治审查情况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3554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群众评价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375C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专业素质专业排名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05E7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基本项专业排名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5ADD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综合能力专业排名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DD8D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入党介绍人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EFBC">
            <w:pPr>
              <w:widowControl w:val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A2B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11F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08C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张嘉琪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93A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AE6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B1A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2004年11月15日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4F0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2023年3月5日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C8F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2023年10月31日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20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2023年12月9日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83E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3BC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4A6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90A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21E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E76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6/121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AB7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2/121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EE2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14/121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F7E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胡滢、金麦琪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0B0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7F8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5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381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FC5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吴思越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1BD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425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BAF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2004年12月23日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D15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2023年9月18日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644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E5C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A49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6B9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D51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43C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78A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3F5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13/20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986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9/20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324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74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金麦琪、樊佳妮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EAC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644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239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942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李知璠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6F0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338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0D1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2004年10月21日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31C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2023年9月18日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ADE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B33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 6 月 21 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C1A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801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317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297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F46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B97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14/20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923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12/20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7D2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2/20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D09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樊佳妮、余钟琦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85F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143B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69B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0BF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张靖萱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5D8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49E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D8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2005年7月7日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45D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2023年9月19日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47B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2024年10月25日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458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A9E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489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B43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2C9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44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6D0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22E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5/20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E5D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7/20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F8C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余钟琦、王瑞燧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05C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0D68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441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767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陈静茹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961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34E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744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2005年3月9日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F77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A45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A53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DE4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14D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548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0EE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731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72E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3/120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152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4/120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17E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40/120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305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王瑞燧、戎诗逸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CE7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031F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732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FA5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江坤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234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156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FE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2005年4月27日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8D0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2023年9月16日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6B3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4F2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E6D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990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85B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0A6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351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51B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59/120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E34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66/120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BAE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22/120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44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戎诗逸、左程萱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040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332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9B2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8A5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费佳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DE4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58F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AF0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2004年6月25日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983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2023年9月17日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8AD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C5F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AF5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928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911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516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4AA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C55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5/120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A91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9/120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C36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10/120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811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左程萱、胡滢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ACF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0687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DA3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工商管理本科生第二党支部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A31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蒋可涵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CD7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136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582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2004年11月8日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539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F28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2A2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630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A35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E2B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EDE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9BA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DE5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64/120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183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64/120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C3F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49/120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88D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张丁予、俞涛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605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7687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2AE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工商管理本科生第二党支部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437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吴梦茹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B9D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6F5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B1C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2005年2月4日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B9C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913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2024年10月24日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527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D2F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2E5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E65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1A8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2BA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02E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76/120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2FE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63/120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2CA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31/120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F96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张丁予、俞涛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E1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0933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46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工商管理本科生第二党支部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420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杨汪琪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7AC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B40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7CE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2005年3月17日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25C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5A9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2024年10月24日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E9B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C8B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CFF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CEF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974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8E4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64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6/120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9D9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8/120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7E0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14/120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3C5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王嘉璐、郑靓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2E3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FCF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4F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工商管理本科生第二党支部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21F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沈杰尘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11A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1AC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15D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2004年3月9日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958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2022年9月14日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1BD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2023年10月30日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909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2023年12月8日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BB4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B3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FEC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E6C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6B0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581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13/121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CAF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18/121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23B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6/121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EED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王嘉璐、郑靓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3E4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19AE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275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工商管理本科生第二党支部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DE1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李悦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11C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A9B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844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2005年1月8日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FC3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2023年9月16日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186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1DE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483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E7A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A6C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163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08F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F66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12/26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C1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10/26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655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8/26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333C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"/>
                <w:woUserID w:val="1"/>
              </w:rPr>
              <w:t>柴雨萱、郑靓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C9A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4C9C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92B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EF8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吴心怡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6BA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CC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3B3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2005年1月14日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8B6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2023年9月19日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4F6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860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DED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51C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06A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87A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79E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CC4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0BA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57B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7B6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何泽祺、吴璠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11B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19B5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219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1F7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徐思圆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9F7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A75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2DB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2005年6月15日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2FC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2023年9月17日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46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14C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C60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9DA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726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AA0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8BC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4AC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53D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81/122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B4B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0E2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何泽祺、吴璠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945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1593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473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139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余星霓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B97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97B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42C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2004年9月10日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C2C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908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2024年10月24日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5AB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DC4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636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D75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904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BD7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E11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CBCD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D87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26/122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8E3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方语琛、秦玉玲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884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C85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8C9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01D6"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张佳宇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4C5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3B5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B3C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2005年4月6日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DBD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2023年9月19日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583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8A8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2024年6月18日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A41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7C8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"/>
                <w:woUserID w:val="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"/>
                <w:woUserID w:val="1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65C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199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57C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BC6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1AB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A9E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7FD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方语琛、秦玉玲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5A9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7363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2AA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E8B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胡奕洋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2AA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5A1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11A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2004年4月8日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381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ED7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2024年10月24日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984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AB1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E98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2FB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ED0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C62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CD5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488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A3F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53D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徐昕奕、张满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2DD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5D08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D9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F49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蔡炜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7B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6E4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BD5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2005年9月24日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E02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2024年3月3日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125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2024年10月24日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CD4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1EB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5EF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A48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BDC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0BC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508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998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4C9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6A4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徐昕奕、张满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09D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7DBA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40B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B40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王安倪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A05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ACF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78F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2005年10月25日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6DB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2024年3月3日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331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2024年10月24日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A22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2024年12月13日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7D9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EE2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928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5E5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AD1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E2E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6／122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C97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700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4BF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史超历、钱思维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D90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7F69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D0E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527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崔菱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8F3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F4D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088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2004年9月10日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B0C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2B4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395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46B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EF1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2DC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0CD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12C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0A2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AEB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F80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65E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史超历、钱思维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982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46CD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D42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5FC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石志飞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380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B8F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F29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2004年10月13日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053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A90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2AA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613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FC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0C0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939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04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49E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DF5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3D6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91C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秦玉玲、蒋子浩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1B3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6A6D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716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人力资源管理本科生党支部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921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陆琳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297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F46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水族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59D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2005年9月9日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2C8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2023年9月18日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5B4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B8B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6B7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D98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AF2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16F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30F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F1E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50/122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63B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38/122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4D8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16/122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420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秦玉玲、蒋子浩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C3C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EF3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C0A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市场营销本科生党支部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9CC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刘伦卓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0ED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E35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CA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2004年10月11日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828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2023年9月16日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E35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612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3A2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E00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8AF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4E6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ED9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001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18/46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3D9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18/46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09B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1/46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980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赵佳亿、江雨凡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4C9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730D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85E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市场营销本科生党支部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27D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徐静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B3A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0B3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AE8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2004年12月1日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A0D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2023年9月19日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141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2024年3月27日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CB0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EE8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64F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C1C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515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93E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0A7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5/46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4C8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5/46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310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2/46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BB5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梅懿宁、林轩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5C4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5DCE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95F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企管研究生第一党支部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65E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刘淑珍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23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A91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4B4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"/>
                <w:woUserID w:val="1"/>
              </w:rPr>
              <w:t>0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年12月6日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6B9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2020年9月15日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A5F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2021年10月8日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9E3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2021年12月2日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26E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402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4D7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5AC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D3C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69D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862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40A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75A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杨心雨、陈滢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180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551E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75E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企管研究生第三党支部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081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张雅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938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56F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A56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2002年11月16日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2A1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2021年6月1日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630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2021年11月16日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81C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2021年12月27日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12F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F29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A6C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C1D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6E5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09B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022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BA3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877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张青青，黄嘉浩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970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45DD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749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企管研究生第四党支部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1E6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毛婷钰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2A86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E3A4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491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2001年10月18日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66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2020年10月20日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94F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2021年10月22日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5C3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2022年6月1日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8D5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9B8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7E0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F51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822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AB8C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1C5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3B4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9F2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周奎星、许桂香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FACA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42EC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48E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应心研究生第一党支部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16F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郭原肖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D5B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8CE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EC4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2001年9月15日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879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2020年11月26日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AFD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2021年3月16日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406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2021年4月20日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EE9E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A1CB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347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849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02F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BC1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F28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C54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D99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付梦婷、刘梓淇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8D87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0945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FFB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应心研究生第一党支部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683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王靖怡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432B">
            <w:pPr>
              <w:widowControl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D06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汉族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525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1996年10月28日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119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2015年10月12日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91F0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2023年4月3日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D49D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2024年6月21日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0D22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定期培养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5AF5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2025年10月31日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35D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2025 年 11 月 12 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8B5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1351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DEAF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6328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E589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D89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关雅婧、冯宁 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C583"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</w:tbl>
    <w:p w14:paraId="781DEB86">
      <w:pPr>
        <w:spacing w:line="400" w:lineRule="exact"/>
        <w:ind w:firstLine="480" w:firstLineChars="200"/>
        <w:rPr>
          <w:rStyle w:val="18"/>
          <w:rFonts w:hint="eastAsia" w:ascii="仿宋" w:hAnsi="仿宋" w:eastAsia="仿宋"/>
          <w:sz w:val="24"/>
        </w:rPr>
      </w:pPr>
    </w:p>
    <w:p w14:paraId="7F12D5DE">
      <w:pPr>
        <w:widowControl w:val="0"/>
        <w:spacing w:line="400" w:lineRule="exact"/>
        <w:ind w:firstLine="480" w:firstLineChars="200"/>
        <w:jc w:val="right"/>
        <w:rPr>
          <w:rFonts w:hint="eastAsia" w:ascii="仿宋" w:hAnsi="仿宋" w:eastAsia="仿宋" w:cs="Times New Roman"/>
          <w:sz w:val="24"/>
          <w:szCs w:val="24"/>
          <w14:ligatures w14:val="none"/>
        </w:rPr>
      </w:pPr>
      <w:r>
        <w:rPr>
          <w:rFonts w:hint="eastAsia" w:ascii="仿宋" w:hAnsi="仿宋" w:eastAsia="仿宋" w:cs="Times New Roman"/>
          <w:sz w:val="24"/>
          <w:szCs w:val="24"/>
          <w14:ligatures w14:val="none"/>
        </w:rPr>
        <w:t xml:space="preserve">   浙江工商大学工商管理学院（MBA学院）党委</w:t>
      </w:r>
    </w:p>
    <w:p w14:paraId="10A39692">
      <w:pPr>
        <w:widowControl w:val="0"/>
        <w:spacing w:line="400" w:lineRule="exact"/>
        <w:ind w:firstLine="9840" w:firstLineChars="4100"/>
        <w:jc w:val="right"/>
        <w:rPr>
          <w:rFonts w:hint="eastAsia" w:ascii="仿宋" w:hAnsi="仿宋" w:eastAsia="仿宋" w:cs="Times New Roman"/>
          <w:sz w:val="24"/>
          <w:szCs w:val="24"/>
          <w14:ligatures w14:val="none"/>
        </w:rPr>
      </w:pPr>
      <w:r>
        <w:rPr>
          <w:rFonts w:hint="eastAsia" w:ascii="仿宋" w:hAnsi="仿宋" w:eastAsia="仿宋" w:cs="Times New Roman"/>
          <w:sz w:val="24"/>
          <w:szCs w:val="24"/>
          <w14:ligatures w14:val="none"/>
        </w:rPr>
        <w:t>2025年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  <w14:ligatures w14:val="none"/>
        </w:rPr>
        <w:t>11</w:t>
      </w:r>
      <w:r>
        <w:rPr>
          <w:rFonts w:hint="eastAsia" w:ascii="仿宋" w:hAnsi="仿宋" w:eastAsia="仿宋" w:cs="Times New Roman"/>
          <w:sz w:val="24"/>
          <w:szCs w:val="24"/>
          <w14:ligatures w14:val="none"/>
        </w:rPr>
        <w:t>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  <w14:ligatures w14:val="none"/>
        </w:rPr>
        <w:t>1</w:t>
      </w:r>
      <w:r>
        <w:rPr>
          <w:rFonts w:hint="eastAsia" w:ascii="仿宋" w:hAnsi="仿宋" w:eastAsia="仿宋" w:cs="Times New Roman"/>
          <w:sz w:val="24"/>
          <w:szCs w:val="24"/>
          <w:lang w:val="en-US" w:eastAsia="zh"/>
          <w14:ligatures w14:val="none"/>
          <w:woUserID w:val="1"/>
        </w:rPr>
        <w:t>4</w:t>
      </w:r>
      <w:r>
        <w:rPr>
          <w:rFonts w:hint="eastAsia" w:ascii="仿宋" w:hAnsi="仿宋" w:eastAsia="仿宋" w:cs="Times New Roman"/>
          <w:sz w:val="24"/>
          <w:szCs w:val="24"/>
          <w14:ligatures w14:val="none"/>
        </w:rPr>
        <w:t>日</w:t>
      </w:r>
    </w:p>
    <w:p w14:paraId="21181BE6">
      <w:pPr>
        <w:spacing w:line="400" w:lineRule="exact"/>
        <w:ind w:firstLine="420" w:firstLineChars="200"/>
        <w:jc w:val="right"/>
        <w:rPr>
          <w:rFonts w:hint="eastAsia" w:ascii="宋体" w:hAnsi="宋体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CA88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A6F4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2AB2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9382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6F063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55F5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D7FAA3E"/>
    <w:rsid w:val="6EFF9848"/>
    <w:rsid w:val="6F6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theme="minorBidi"/>
      <w:kern w:val="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2191</Words>
  <Characters>3179</Characters>
  <Lines>679</Lines>
  <Paragraphs>591</Paragraphs>
  <TotalTime>0</TotalTime>
  <ScaleCrop>false</ScaleCrop>
  <LinksUpToDate>false</LinksUpToDate>
  <CharactersWithSpaces>3229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2025-05-26T10:47:00Z</dcterms:created>
  <dc:creator>chenluxiii@outlook.com</dc:creator>
  <cp:lastModifiedBy>iPhone</cp:lastModifiedBy>
  <dcterms:modified xsi:type="dcterms:W3CDTF">2025-11-24T19:40:24Z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3055DF1ECB32F73828442469AAE09B0D_43</vt:lpwstr>
  </property>
  <property fmtid="{D5CDD505-2E9C-101B-9397-08002B2CF9AE}" pid="4" name="KSOTemplateDocerSaveRecord">
    <vt:lpwstr>eyJoZGlkIjoiYzQwMmFjMTM4MDgyN2E2NjFhOTExOGY1ODk1YTQ1YmYiLCJ1c2VySWQiOiIyNTEyNzc3MTYifQ==</vt:lpwstr>
  </property>
</Properties>
</file>