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>工商管理</w:t>
      </w:r>
      <w:r>
        <w:rPr>
          <w:rFonts w:hint="eastAsia" w:ascii="黑体" w:hAnsi="黑体" w:eastAsia="黑体"/>
          <w:sz w:val="32"/>
          <w:szCs w:val="32"/>
          <w:u w:val="single"/>
        </w:rPr>
        <w:t>学院</w:t>
      </w:r>
      <w:r>
        <w:rPr>
          <w:rFonts w:hint="default" w:ascii="黑体" w:hAnsi="黑体" w:eastAsia="黑体"/>
          <w:sz w:val="32"/>
          <w:szCs w:val="32"/>
          <w:u w:val="single"/>
        </w:rPr>
        <w:t>（MBA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Hans"/>
        </w:rPr>
        <w:t>学院</w:t>
      </w:r>
      <w:r>
        <w:rPr>
          <w:rFonts w:hint="default" w:ascii="黑体" w:hAnsi="黑体" w:eastAsia="黑体"/>
          <w:sz w:val="32"/>
          <w:szCs w:val="32"/>
          <w:u w:val="single"/>
          <w:lang w:eastAsia="zh-Hans"/>
        </w:rPr>
        <w:t>）</w:t>
      </w: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2年度单项奖学金名单</w:t>
      </w:r>
    </w:p>
    <w:p>
      <w:pPr>
        <w:snapToGrid w:val="0"/>
        <w:spacing w:line="360" w:lineRule="auto"/>
        <w:ind w:firstLine="560" w:firstLineChars="200"/>
        <w:jc w:val="center"/>
      </w:pPr>
    </w:p>
    <w:p>
      <w:pPr>
        <w:snapToGrid w:val="0"/>
        <w:spacing w:line="360" w:lineRule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单项奖学金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陈德贤  李尚财  张芷翊  寿硕源  陈愈哲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781345038"/>
        </w:rPr>
        <w:t>邹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781345038"/>
        </w:rPr>
        <w:t>黄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390559319"/>
        </w:rPr>
        <w:t>刘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390559319"/>
        </w:rPr>
        <w:t>琦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张嘉怡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"/>
        </w:rPr>
        <w:t>郑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"/>
        </w:rPr>
        <w:t>悦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杨浩哲  沈韦希  姚小禹  黄安琪  陈欣雨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吕禹璇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2"/>
        </w:rPr>
        <w:t>周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2"/>
        </w:rPr>
        <w:t>烨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薛黄缘  黄橙紫  赵梦迪  沈景怡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2"/>
        </w:rPr>
        <w:t>章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2"/>
        </w:rPr>
        <w:t>焱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3"/>
        </w:rPr>
        <w:t>刘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3"/>
        </w:rPr>
        <w:t>蔚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黄欣辰  陆子轩  黄蔼莹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3"/>
        </w:rPr>
        <w:t>郑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3"/>
        </w:rPr>
        <w:t>靓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朱利铭  朱潇雅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4"/>
        </w:rPr>
        <w:t>吴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4"/>
        </w:rPr>
        <w:t>璠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林子翔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4"/>
        </w:rPr>
        <w:t>陈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4"/>
        </w:rPr>
        <w:t>悦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4"/>
        </w:rPr>
        <w:t>周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4"/>
        </w:rPr>
        <w:t>磊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廖欣怡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4"/>
        </w:rPr>
        <w:t>张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4"/>
        </w:rPr>
        <w:t>鹏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韦昌琼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张诗语  刘奕晗  胡思佳  祝永康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5"/>
        </w:rPr>
        <w:t>潘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5"/>
        </w:rPr>
        <w:t>雨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>余  蕊</w:t>
      </w:r>
      <w:r>
        <w:rPr>
          <w:rFonts w:hint="eastAsia" w:ascii="仿宋" w:hAnsi="仿宋"/>
          <w:color w:val="000000"/>
          <w:kern w:val="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高浩杰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黄曰壹  王小雨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6"/>
        </w:rPr>
        <w:t>陈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6"/>
        </w:rPr>
        <w:t>露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6"/>
        </w:rPr>
        <w:t>李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6"/>
        </w:rPr>
        <w:t>魏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郑子萱  张倬伟</w:t>
      </w:r>
      <w:r>
        <w:rPr>
          <w:rFonts w:hint="default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钱宸聪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秦玉玲  周莹莹  王瑞燧  王佳涵  王诗语  吕博伦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7"/>
        </w:rPr>
        <w:t>周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7"/>
        </w:rPr>
        <w:t>杰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潘昕欣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8"/>
        </w:rPr>
        <w:t>胡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8"/>
        </w:rPr>
        <w:t>旋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8"/>
        </w:rPr>
        <w:t>刘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8"/>
        </w:rPr>
        <w:t>洋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8"/>
        </w:rPr>
        <w:t>吕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8"/>
        </w:rPr>
        <w:t>微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朱佳甜  孙兰菊  花紫玉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衡芳艳  郑一诺  邱锦民  李廷燕  柴泽方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9"/>
        </w:rPr>
        <w:t>王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9"/>
        </w:rPr>
        <w:t>艳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林子欣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洪雨慈  李赵海  何晓杰  林梓怡  倪倩丽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0"/>
        </w:rPr>
        <w:t>俞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0"/>
        </w:rPr>
        <w:t>悦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王一飏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谭曜云  吴蕴韵  陈欣雨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1"/>
        </w:rPr>
        <w:t>李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1"/>
        </w:rPr>
        <w:t>青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1"/>
        </w:rPr>
        <w:t>杨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1"/>
        </w:rPr>
        <w:t>驰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1"/>
        </w:rPr>
        <w:t>胡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1"/>
        </w:rPr>
        <w:t>逸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王俪静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虞家希  张艺耀  纳雨欣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2"/>
        </w:rPr>
        <w:t>高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2"/>
        </w:rPr>
        <w:t>璇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王梦琪  徐诗琦  王苏浩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朱艳丽  赵诺婷  戚飞艳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3"/>
        </w:rPr>
        <w:t>陈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3"/>
        </w:rPr>
        <w:t>翔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3"/>
        </w:rPr>
        <w:t>环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3"/>
        </w:rPr>
        <w:t>蓉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赵婧羽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3"/>
        </w:rPr>
        <w:t>陈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3"/>
        </w:rPr>
        <w:t>露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朱鑫晨  陈俊安  李如意  罗心言  黄紫涵  高若羚  汤金灿</w:t>
      </w:r>
    </w:p>
    <w:p>
      <w:pPr>
        <w:snapToGrid w:val="0"/>
        <w:spacing w:line="360" w:lineRule="auto"/>
        <w:rPr>
          <w:rFonts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沈欣乐  饶思莹  王馨苑  王欣蕾  海雪琴  沈乐奕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4"/>
        </w:rPr>
        <w:t>叶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4"/>
        </w:rPr>
        <w:t>琛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夏雨卉  程馨仪  陈子炎  郑婷娜  张美婷  林裕超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647973623"/>
        </w:rPr>
        <w:t>高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647973623"/>
        </w:rPr>
        <w:t>杰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邹凯羽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5"/>
        </w:rPr>
        <w:t>吴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5"/>
        </w:rPr>
        <w:t>蕾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刘佳莉  周玉婷  林文怡  陈心雨  邱歆雨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王紫萱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6"/>
        </w:rPr>
        <w:t>黄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6"/>
        </w:rPr>
        <w:t>韬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唐彦怡  付佳博  项锦雯  吴兰兰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 xml:space="preserve">丁可佳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范娄荧  张诗苑  林锦涛  尹志迪  苏希雅  王思琪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 xml:space="preserve">黄琳琳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周心怡  纪鸿宇  刘家祺  石宇宸  王鑫宇  蔡优优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 xml:space="preserve">陈梦涵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楼岳坤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7"/>
        </w:rPr>
        <w:t>姜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7"/>
        </w:rPr>
        <w:t>婕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徐雅宁  张柯蕊  施浈浈  王洛晞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8"/>
        </w:rPr>
        <w:t>周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8"/>
        </w:rPr>
        <w:t>蜜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吴珍珍  缪佳妮  胡新玉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8"/>
        </w:rPr>
        <w:t>留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8"/>
        </w:rPr>
        <w:t>畅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李淑娜  朱卓晟  张秋阳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王瑞祺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 xml:space="preserve">洪增熹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>孙俊辉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 xml:space="preserve"> 张玉婷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19"/>
        </w:rPr>
        <w:t>周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19"/>
        </w:rPr>
        <w:t>宇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 xml:space="preserve">艾晓蝶  贺盈琪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吴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基</w:t>
      </w:r>
      <w:r>
        <w:rPr>
          <w:rFonts w:hint="eastAsia" w:ascii="仿宋" w:hAnsi="仿宋"/>
          <w:color w:val="000000"/>
          <w:szCs w:val="28"/>
          <w:highlight w:val="none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>洪秀英  沈梦瑶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郑雅妮  王贺宁  王安琪  费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洁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21"/>
        </w:rPr>
        <w:t>谢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21"/>
        </w:rPr>
        <w:t>彤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叶佳怡  李明达  张奕蕾  林沛咏  谢梦婷  </w:t>
      </w:r>
      <w:r>
        <w:rPr>
          <w:rFonts w:hint="eastAsia" w:ascii="仿宋" w:hAnsi="仿宋"/>
          <w:color w:val="000000"/>
          <w:spacing w:val="140"/>
          <w:kern w:val="0"/>
          <w:szCs w:val="28"/>
          <w:highlight w:val="none"/>
          <w:fitText w:val="840" w:id="22"/>
        </w:rPr>
        <w:t>杨</w:t>
      </w:r>
      <w:r>
        <w:rPr>
          <w:rFonts w:hint="eastAsia" w:ascii="仿宋" w:hAnsi="仿宋"/>
          <w:color w:val="000000"/>
          <w:spacing w:val="0"/>
          <w:kern w:val="0"/>
          <w:szCs w:val="28"/>
          <w:highlight w:val="none"/>
          <w:fitText w:val="840" w:id="22"/>
        </w:rPr>
        <w:t>超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田宏林  黄裕媛  许必森  汪浩轩  骆光远  韦怡晔  郭鸿斌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张永强  王佳慧  殷文哲  史家浩  王泺妍  郑琪琪  苏筠婷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  <w:lang w:val="en-US" w:eastAsia="zh-CN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吴梓睿  黄紫嫣  韩茹茹  陈易冉  涂舒蜜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>姜依婷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 xml:space="preserve"> 吴卓璇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 xml:space="preserve">潘昊东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>肖雨晨  厉倩颖  林怡楠  李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娅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张雅淋  安国菊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  <w:lang w:val="en-US" w:eastAsia="zh-CN"/>
        </w:rPr>
      </w:pPr>
      <w:r>
        <w:rPr>
          <w:rFonts w:hint="eastAsia" w:ascii="仿宋" w:hAnsi="仿宋"/>
          <w:color w:val="000000"/>
          <w:szCs w:val="28"/>
          <w:highlight w:val="none"/>
        </w:rPr>
        <w:t>何雪珂  卢紫滢  王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佳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黄海琴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 xml:space="preserve">董书仪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 xml:space="preserve">章靓颖  杨雯雯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</w:p>
    <w:p>
      <w:pPr>
        <w:snapToGrid w:val="0"/>
        <w:spacing w:line="360" w:lineRule="auto"/>
        <w:rPr>
          <w:rFonts w:hint="default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陈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超</w:t>
      </w:r>
      <w:r>
        <w:rPr>
          <w:rFonts w:hint="eastAsia" w:ascii="仿宋" w:hAnsi="仿宋"/>
          <w:color w:val="000000"/>
          <w:szCs w:val="28"/>
          <w:highlight w:val="none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>童韵岚  徐含冰  王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洋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周若昱  吴洋洋  凡秋阳 </w:t>
      </w:r>
      <w:r>
        <w:rPr>
          <w:rFonts w:hint="default" w:ascii="仿宋" w:hAnsi="仿宋"/>
          <w:color w:val="000000"/>
          <w:szCs w:val="28"/>
          <w:highlight w:val="none"/>
        </w:rPr>
        <w:t xml:space="preserve">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张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/>
          <w:color w:val="000000"/>
          <w:szCs w:val="28"/>
          <w:highlight w:val="none"/>
        </w:rPr>
        <w:t>跃</w:t>
      </w:r>
      <w:r>
        <w:rPr>
          <w:rFonts w:hint="eastAsia" w:ascii="仿宋" w:hAnsi="仿宋"/>
          <w:color w:val="000000"/>
          <w:szCs w:val="28"/>
          <w:highlight w:val="none"/>
        </w:rPr>
        <w:t xml:space="preserve">  俞江萍  黄妍琳  金心雨  陈洁漪  朱贤桦  曾宇豪  </w:t>
      </w:r>
    </w:p>
    <w:p>
      <w:pPr>
        <w:snapToGrid w:val="0"/>
        <w:spacing w:line="360" w:lineRule="auto"/>
        <w:rPr>
          <w:rFonts w:hint="eastAsia" w:ascii="仿宋" w:hAnsi="仿宋"/>
          <w:color w:val="000000"/>
          <w:szCs w:val="28"/>
          <w:highlight w:val="none"/>
        </w:rPr>
      </w:pPr>
      <w:r>
        <w:rPr>
          <w:rFonts w:hint="eastAsia" w:ascii="仿宋" w:hAnsi="仿宋"/>
          <w:color w:val="000000"/>
          <w:szCs w:val="28"/>
          <w:highlight w:val="none"/>
        </w:rPr>
        <w:t>杨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/>
          <w:color w:val="000000"/>
          <w:szCs w:val="28"/>
          <w:highlight w:val="none"/>
        </w:rPr>
        <w:t>晴</w:t>
      </w:r>
      <w:r>
        <w:rPr>
          <w:rFonts w:hint="eastAsia" w:ascii="仿宋" w:hAnsi="仿宋"/>
          <w:color w:val="000000"/>
          <w:szCs w:val="28"/>
          <w:highlight w:val="none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/>
          <w:color w:val="000000"/>
          <w:szCs w:val="28"/>
          <w:highlight w:val="none"/>
        </w:rPr>
        <w:t>诸葛聪慧  赵晨歆儿</w:t>
      </w:r>
    </w:p>
    <w:p>
      <w:pPr>
        <w:snapToGrid w:val="0"/>
        <w:spacing w:line="360" w:lineRule="auto"/>
        <w:rPr>
          <w:rFonts w:ascii="仿宋_GB2312" w:hAnsi="宋体" w:eastAsia="仿宋_GB2312"/>
          <w:color w:val="FF0000"/>
          <w:sz w:val="32"/>
          <w:szCs w:val="32"/>
        </w:rPr>
      </w:pPr>
    </w:p>
    <w:p>
      <w:pPr>
        <w:snapToGrid w:val="0"/>
        <w:spacing w:line="360" w:lineRule="auto"/>
        <w:ind w:left="851" w:leftChars="304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tabs>
          <w:tab w:val="left" w:pos="471"/>
          <w:tab w:val="left" w:pos="501"/>
          <w:tab w:val="left" w:pos="606"/>
        </w:tabs>
        <w:adjustRightInd w:val="0"/>
        <w:snapToGrid w:val="0"/>
        <w:spacing w:line="360" w:lineRule="auto"/>
        <w:ind w:left="851" w:leftChars="304"/>
        <w:jc w:val="right"/>
        <w:rPr>
          <w:rFonts w:hint="eastAsia" w:ascii="仿宋_GB2312" w:hAnsi="宋体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工商管理学院</w:t>
      </w:r>
      <w:r>
        <w:rPr>
          <w:rFonts w:hint="default" w:ascii="仿宋_GB2312" w:hAnsi="宋体" w:eastAsia="仿宋_GB2312"/>
          <w:color w:val="000000"/>
          <w:sz w:val="32"/>
          <w:szCs w:val="32"/>
          <w:u w:val="none"/>
          <w:lang w:eastAsia="zh-Hans"/>
        </w:rPr>
        <w:t>（MBA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学院</w:t>
      </w:r>
      <w:r>
        <w:rPr>
          <w:rFonts w:hint="default" w:ascii="仿宋_GB2312" w:hAnsi="宋体" w:eastAsia="仿宋_GB2312"/>
          <w:color w:val="000000"/>
          <w:sz w:val="32"/>
          <w:szCs w:val="32"/>
          <w:u w:val="none"/>
          <w:lang w:eastAsia="zh-Hans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</w:rPr>
        <w:t xml:space="preserve"> </w:t>
      </w:r>
    </w:p>
    <w:p>
      <w:pPr>
        <w:tabs>
          <w:tab w:val="left" w:pos="471"/>
          <w:tab w:val="left" w:pos="501"/>
          <w:tab w:val="left" w:pos="606"/>
        </w:tabs>
        <w:wordWrap w:val="0"/>
        <w:adjustRightInd w:val="0"/>
        <w:snapToGrid w:val="0"/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日</w:t>
      </w:r>
    </w:p>
    <w:p>
      <w:pPr>
        <w:tabs>
          <w:tab w:val="left" w:pos="471"/>
          <w:tab w:val="left" w:pos="501"/>
          <w:tab w:val="left" w:pos="606"/>
        </w:tabs>
        <w:wordWrap w:val="0"/>
        <w:snapToGrid w:val="0"/>
        <w:spacing w:line="360" w:lineRule="auto"/>
        <w:ind w:left="851" w:leftChars="304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jJmOGNiYmUxMzYxZmMwNTYxNjA2ZGJkNTFmOGYifQ=="/>
  </w:docVars>
  <w:rsids>
    <w:rsidRoot w:val="00DC7FD6"/>
    <w:rsid w:val="000173AD"/>
    <w:rsid w:val="00071525"/>
    <w:rsid w:val="002B09F8"/>
    <w:rsid w:val="003248E0"/>
    <w:rsid w:val="005E2C49"/>
    <w:rsid w:val="00890DC0"/>
    <w:rsid w:val="008E64F8"/>
    <w:rsid w:val="00DC7FD6"/>
    <w:rsid w:val="0A026940"/>
    <w:rsid w:val="19EC2827"/>
    <w:rsid w:val="29143F6C"/>
    <w:rsid w:val="372829C5"/>
    <w:rsid w:val="3AE50EA1"/>
    <w:rsid w:val="3B693880"/>
    <w:rsid w:val="43B84DB3"/>
    <w:rsid w:val="4A673681"/>
    <w:rsid w:val="4C4A5008"/>
    <w:rsid w:val="722C2386"/>
    <w:rsid w:val="ADB3A2B3"/>
    <w:rsid w:val="FD38E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713</Words>
  <Characters>723</Characters>
  <Lines>8</Lines>
  <Paragraphs>2</Paragraphs>
  <TotalTime>7</TotalTime>
  <ScaleCrop>false</ScaleCrop>
  <LinksUpToDate>false</LinksUpToDate>
  <CharactersWithSpaces>1187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2023-04-21T01:31:00Z</dcterms:created>
  <dc:creator>lenovo</dc:creator>
  <cp:lastModifiedBy>c</cp:lastModifiedBy>
  <dcterms:modified xsi:type="dcterms:W3CDTF">2023-06-06T15:50:19Z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12CB124C90B043E9ABE95D605E1AEBA8_13</vt:lpwstr>
  </property>
</Properties>
</file>