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hint="eastAsia" w:ascii="Times New Roman" w:hAnsi="Times New Roman" w:eastAsia="黑体"/>
          <w:b/>
          <w:sz w:val="28"/>
          <w:lang w:val="en-US" w:eastAsia="zh-CN"/>
        </w:rPr>
      </w:pPr>
      <w:bookmarkStart w:id="0" w:name="_GoBack"/>
      <w:r>
        <w:rPr>
          <w:rFonts w:ascii="Times New Roman" w:hAnsi="Times New Roman" w:eastAsia="黑体"/>
          <w:bCs/>
          <w:sz w:val="28"/>
          <w:szCs w:val="28"/>
        </w:rPr>
        <w:t>附件</w:t>
      </w:r>
      <w:r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  <w:t>5：</w:t>
      </w:r>
    </w:p>
    <w:p>
      <w:pPr>
        <w:spacing w:line="360" w:lineRule="auto"/>
        <w:jc w:val="center"/>
        <w:textAlignment w:val="baseline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浙江省第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四</w:t>
      </w:r>
      <w:r>
        <w:rPr>
          <w:rFonts w:ascii="Times New Roman" w:hAnsi="Times New Roman" w:eastAsia="方正小标宋简体"/>
          <w:bCs/>
          <w:sz w:val="36"/>
          <w:szCs w:val="36"/>
        </w:rPr>
        <w:t>届高校教师教学创新大赛</w:t>
      </w:r>
    </w:p>
    <w:p>
      <w:pPr>
        <w:spacing w:line="360" w:lineRule="auto"/>
        <w:jc w:val="center"/>
        <w:textAlignment w:val="baseline"/>
        <w:rPr>
          <w:rFonts w:ascii="Times New Roman" w:hAnsi="Times New Roman" w:eastAsia="方正小标宋简体"/>
          <w:bCs/>
          <w:color w:val="000000"/>
          <w:sz w:val="36"/>
          <w:szCs w:val="36"/>
          <w:highlight w:val="yellow"/>
          <w:lang w:val="zh-TW"/>
        </w:rPr>
      </w:pP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  <w:lang w:val="zh-TW"/>
        </w:rPr>
        <w:t>产教融合创新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  <w:lang w:val="zh-TW"/>
        </w:rPr>
        <w:t>成果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支撑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  <w:lang w:val="zh-TW"/>
        </w:rPr>
        <w:t>材料目录</w:t>
      </w:r>
    </w:p>
    <w:bookmarkEnd w:id="0"/>
    <w:p>
      <w:pPr>
        <w:spacing w:after="163"/>
        <w:jc w:val="center"/>
        <w:textAlignment w:val="baseline"/>
        <w:rPr>
          <w:rFonts w:ascii="Times New Roman" w:hAnsi="Times New Roman" w:eastAsia="楷体"/>
          <w:b/>
          <w:sz w:val="32"/>
          <w:szCs w:val="32"/>
          <w:lang w:eastAsia="zh-TW"/>
        </w:rPr>
      </w:pPr>
      <w:r>
        <w:rPr>
          <w:rFonts w:ascii="Times New Roman" w:hAnsi="Times New Roman" w:eastAsia="楷体"/>
          <w:b/>
          <w:sz w:val="32"/>
          <w:szCs w:val="32"/>
          <w:lang w:val="zh-TW"/>
        </w:rPr>
        <w:t>（</w:t>
      </w:r>
      <w:r>
        <w:rPr>
          <w:rFonts w:hint="eastAsia" w:ascii="Times New Roman" w:hAnsi="Times New Roman" w:eastAsia="楷体"/>
          <w:b/>
          <w:sz w:val="32"/>
          <w:szCs w:val="32"/>
          <w:lang w:val="zh-TW"/>
        </w:rPr>
        <w:t>不得出现参赛教师姓名、所在学校及院系名称等透露个人身份的信息，成果</w:t>
      </w:r>
      <w:r>
        <w:rPr>
          <w:rFonts w:hint="eastAsia" w:ascii="Times New Roman" w:hAnsi="Times New Roman" w:eastAsia="楷体"/>
          <w:b/>
          <w:sz w:val="32"/>
          <w:szCs w:val="32"/>
        </w:rPr>
        <w:t>信息</w:t>
      </w:r>
      <w:r>
        <w:rPr>
          <w:rFonts w:hint="eastAsia" w:ascii="Times New Roman" w:hAnsi="Times New Roman" w:eastAsia="楷体"/>
          <w:b/>
          <w:sz w:val="32"/>
          <w:szCs w:val="32"/>
          <w:lang w:val="zh-TW"/>
        </w:rPr>
        <w:t>在大赛官方网站填</w:t>
      </w:r>
      <w:r>
        <w:rPr>
          <w:rFonts w:hint="eastAsia" w:ascii="Times New Roman" w:hAnsi="Times New Roman" w:eastAsia="楷体"/>
          <w:b/>
          <w:sz w:val="32"/>
          <w:szCs w:val="32"/>
        </w:rPr>
        <w:t>报</w:t>
      </w:r>
      <w:r>
        <w:rPr>
          <w:rFonts w:ascii="Times New Roman" w:hAnsi="Times New Roman" w:eastAsia="楷体"/>
          <w:b/>
          <w:sz w:val="32"/>
          <w:szCs w:val="32"/>
          <w:lang w:val="zh-TW"/>
        </w:rPr>
        <w:t>）</w:t>
      </w:r>
    </w:p>
    <w:p>
      <w:pPr>
        <w:textAlignment w:val="baseline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一、主讲教师代表性</w:t>
      </w:r>
      <w:r>
        <w:rPr>
          <w:rFonts w:hint="eastAsia" w:ascii="Times New Roman" w:hAnsi="Times New Roman" w:eastAsia="方正小标宋简体"/>
          <w:bCs/>
          <w:sz w:val="28"/>
          <w:szCs w:val="28"/>
        </w:rPr>
        <w:t>产教融合创新</w:t>
      </w:r>
      <w:r>
        <w:rPr>
          <w:rFonts w:ascii="Times New Roman" w:hAnsi="Times New Roman" w:eastAsia="方正小标宋简体"/>
          <w:bCs/>
          <w:sz w:val="28"/>
          <w:szCs w:val="28"/>
        </w:rPr>
        <w:t>成果信息</w:t>
      </w:r>
      <w:r>
        <w:rPr>
          <w:rFonts w:ascii="Times New Roman" w:hAnsi="Times New Roman" w:eastAsia="仿宋_GB2312"/>
          <w:bCs/>
          <w:sz w:val="28"/>
          <w:szCs w:val="28"/>
        </w:rPr>
        <w:t>（不超过5项）</w:t>
      </w:r>
    </w:p>
    <w:tbl>
      <w:tblPr>
        <w:tblStyle w:val="2"/>
        <w:tblW w:w="8089" w:type="dxa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56"/>
        <w:gridCol w:w="2330"/>
        <w:gridCol w:w="1435"/>
        <w:gridCol w:w="1327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序号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获奖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年月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成果名称(内容)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类别与等级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hint="eastAsia" w:ascii="Times New Roman" w:hAnsi="Times New Roman" w:eastAsia="仿宋_GB2312"/>
                <w:bCs/>
              </w:rPr>
              <w:t>授予</w:t>
            </w:r>
            <w:r>
              <w:rPr>
                <w:rFonts w:ascii="Times New Roman" w:hAnsi="Times New Roman" w:eastAsia="仿宋_GB2312"/>
                <w:bCs/>
              </w:rPr>
              <w:t>单位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1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2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3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4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5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</w:tbl>
    <w:p>
      <w:pPr>
        <w:textAlignment w:val="baseline"/>
        <w:rPr>
          <w:rFonts w:ascii="Times New Roman" w:hAnsi="Times New Roman" w:eastAsia="仿宋_GB2312"/>
          <w:sz w:val="20"/>
        </w:rPr>
      </w:pPr>
    </w:p>
    <w:p>
      <w:pPr>
        <w:textAlignment w:val="baseline"/>
        <w:rPr>
          <w:rFonts w:ascii="Times New Roman" w:hAnsi="Times New Roman" w:eastAsia="仿宋_GB2312"/>
          <w:bCs/>
          <w:sz w:val="28"/>
          <w:szCs w:val="28"/>
          <w:lang w:eastAsia="zh-TW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二、人才培养成果证明材料</w:t>
      </w:r>
      <w:r>
        <w:rPr>
          <w:rFonts w:ascii="Times New Roman" w:hAnsi="Times New Roman" w:eastAsia="仿宋_GB2312"/>
          <w:bCs/>
          <w:sz w:val="28"/>
          <w:szCs w:val="28"/>
          <w:lang w:eastAsia="zh-TW"/>
        </w:rPr>
        <w:t>（不超过</w:t>
      </w:r>
      <w:r>
        <w:rPr>
          <w:rFonts w:ascii="Times New Roman" w:hAnsi="Times New Roman" w:eastAsia="仿宋_GB2312"/>
          <w:bCs/>
          <w:sz w:val="28"/>
          <w:szCs w:val="28"/>
        </w:rPr>
        <w:t>5</w:t>
      </w:r>
      <w:r>
        <w:rPr>
          <w:rFonts w:ascii="Times New Roman" w:hAnsi="Times New Roman" w:eastAsia="仿宋_GB2312"/>
          <w:bCs/>
          <w:sz w:val="28"/>
          <w:szCs w:val="28"/>
          <w:lang w:eastAsia="zh-TW"/>
        </w:rPr>
        <w:t>项）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1.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2.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3.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YmJiNDJhYzMzN2IwY2ViNjVjMjg3NDgzYTllMjcifQ=="/>
  </w:docVars>
  <w:rsids>
    <w:rsidRoot w:val="7EC85E4A"/>
    <w:rsid w:val="2FB66658"/>
    <w:rsid w:val="7EC8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2024-02-26T13:15:00Z</dcterms:created>
  <dc:creator>ellen</dc:creator>
  <cp:lastModifiedBy>ellen</cp:lastModifiedBy>
  <dcterms:modified xsi:type="dcterms:W3CDTF">2024-02-26T13:15:46Z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1068CA7B642546A68384ACC56F8C02E7_11</vt:lpwstr>
  </property>
</Properties>
</file>