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9"/>
          <w:szCs w:val="19"/>
        </w:rPr>
        <w:t>工商管理学院关于202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9"/>
          <w:szCs w:val="19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9"/>
          <w:szCs w:val="19"/>
        </w:rPr>
        <w:t>年度第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9"/>
          <w:szCs w:val="19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19"/>
          <w:szCs w:val="19"/>
        </w:rPr>
        <w:t>届“工商杯”学生科技作品竞赛结果公示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1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  <w:t>工商管理学院各班级：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  <w:t>11月17日13：30，由工商管理学院举办的第九届“工商杯”学生科技作品竞赛答辩在图书馆2楼圆满落幕。本次比赛历时一个多月，在第一轮文稿筛选后，共有十四支队伍进入答辩环节进行奖项角逐。现将参赛名单及比赛结果予以公布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2690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奖项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金奖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谷秐文化传媒——乡村新媒体营销管家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朱良杰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银奖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天青色——社群赋能的绿植全价值链效益共享者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肖迪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银奖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LAOWAI PANDA——做在华外国人社交平台的领跑者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张元勋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丛天落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铜奖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Talenter——国际人才资源流动的技术服务创新者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王晓辰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铜奖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导盲Go VS 导盲狗——我可能不如你可爱，但一定比你可靠。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殷西乐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王寿光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铜奖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助力国潮“出圈”——打造国潮产品全链服务平台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朱良杰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优胜奖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云享数据--中小型水泥企业信息数据服务平台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优胜奖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问津APP-探寻你的未来职场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肖迪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shaking+“音乐”红酒社交圈--红酒新零售创新者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朱良杰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墨潋——“云”端下国画文脉传承平台的创造与构建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孙红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绿农亲邻--乡村振兴下城市居民区域认领式种植体验种植平台的构建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平台赋能资源数字化利用—高校二手车资源再利用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“悠家”居民综合评价交流平台--全方位社区交互服务的引领者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温廼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崔峰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失能半失能人群的福音——HFDM自助排泄帮助器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谢宏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 to C个人餐食交易平台——打造更灵活、健康的外卖模式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阳光小羊股份有限公司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叶庆燕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云谷电商—农产品区块链溯源防伪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基于后疫情时代下助力振兴浙江省内旅游发展的旅游类APP--浙里玩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湖畔良仓——从0到1创业孵化领军者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智美APP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“书·流了”——一个同校共享书籍信息交换平台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论浙江本土品牌建立的重要性：品牌个性是如何影响自我概念和时尚导向关系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tabs>
                <w:tab w:val="left" w:pos="3031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中小制造企业如何推进数字化转型？一个嵌入性自主的过程模型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王节祥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传统企业加入平台生态推进数字化转型的强拥抱战略——银泰商业的蝶变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王节祥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数字技术如何推动服务创新：民生保险应用区块链技术的战略过程分析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数字化背景下品牌价值共创实现过程机制研究——以”花西子“品牌案例为例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朱良杰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如何推动纺织产业数字化：环思智慧的“三维协同、双轮驱动”数字赋能平台成长路径研究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优胜奖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如何推动制造业集群的数字化转型——宁波模具产业集群双平台驱动的转型模式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王节祥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30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</w:t>
            </w:r>
            <w:r>
              <w:rPr>
                <w:rFonts w:hint="eastAsia"/>
              </w:rPr>
              <w:t>元场景”与“三方共治” —— 未来乡村品牌落位的动力机制与激活策略研究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折叠式开发与幸福感触发：未来社区功能与运营模式研究——以杭州瓜沥七彩未来社区为例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王雅娟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工商管理2106平台型企业垄断对供应链运营的影响及治理机制研究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新媒体情景下的企业危机管理研究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传统零售企业数字化转型——以王府井百货为例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研发动态性与企业运营效率的相关研究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跨界合作网络对社企商业模式创新的影响研究——社会印记的调节作用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“造血式”创新基于多层次视角的企业社会创业研究述评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身份差异化：垂直互联网平台企业成长战略研究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王节祥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邱毅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21应心研-变革型领导与员工离职倾向：心理资本的中介作用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tabs>
                <w:tab w:val="left" w:pos="612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王永跃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基于价值创造理论线上医疗发展模式创新研究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姚丽霞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双循环格局下浙商国际化企业高质量发展案例研究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吴波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“提升法律意识——公正永不过时”社会实践调研报告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殷西乐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董文辉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信息增值的“玄机”——玄机科技的虚拟价值链研究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基于中台战略的人力资源数智化转型研究——以爱康企业集团有限公司为例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叶庆燕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肖迪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60-70岁老年人的在线消费习惯调查分析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电商冲击下义乌小商品市场如何转型升级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旗袍私人定制服务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海带B2B的“网页活动”应该被模仿吗？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微信朋友圈发帖行为的心理需求研究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参赛</w:t>
            </w:r>
          </w:p>
        </w:tc>
        <w:tc>
          <w:tcPr>
            <w:tcW w:w="2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二元制度冲突下的组织混合策略探究 ——以浙江银轮机械股份有限公司为例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吴波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1" w:lineRule="atLeast"/>
        <w:ind w:left="0" w:right="0"/>
        <w:jc w:val="right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16"/>
          <w:szCs w:val="16"/>
          <w:bdr w:val="none" w:color="auto" w:sz="0" w:space="0"/>
          <w:lang w:val="en-US" w:eastAsia="zh-CN" w:bidi="ar"/>
        </w:rPr>
        <w:t>工商管理学院学生会学术部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二〇二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年十一月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二十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1" w:lineRule="atLeast"/>
        <w:ind w:left="0" w:right="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6"/>
          <w:szCs w:val="16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85151"/>
    <w:rsid w:val="4BC85151"/>
    <w:rsid w:val="5228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2021-11-20T10:48:00Z</dcterms:created>
  <dc:creator>以梦为马，不负韶华</dc:creator>
  <cp:lastModifiedBy>以梦为马，不负韶华</cp:lastModifiedBy>
  <dcterms:modified xsi:type="dcterms:W3CDTF">2021-11-20T10:59:37Z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B116F90473BF4593AA9296C1EB5040A7</vt:lpwstr>
  </property>
</Properties>
</file>