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horzAnchor="margin" w:tblpY="79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40"/>
        <w:gridCol w:w="1749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_GoBack"/>
            <w:bookmarkEnd w:id="3"/>
            <w:bookmarkStart w:id="0" w:name="OLE_LINK1" w:colFirst="0" w:colLast="67"/>
            <w:bookmarkStart w:id="1" w:name="OLE_LINK2" w:colFirst="0" w:colLast="67"/>
            <w:bookmarkStart w:id="2" w:name="_Hlk451516527"/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7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开课名称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中文名称</w:t>
            </w:r>
          </w:p>
        </w:tc>
        <w:tc>
          <w:tcPr>
            <w:tcW w:w="17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课程所属模块</w:t>
            </w:r>
          </w:p>
        </w:tc>
        <w:tc>
          <w:tcPr>
            <w:tcW w:w="3685" w:type="dxa"/>
            <w:vMerge w:val="restart"/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文学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历史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哲学    艺术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宗教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文化</w:t>
            </w:r>
          </w:p>
          <w:p>
            <w:pPr>
              <w:ind w:firstLine="105" w:firstLineChars="5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管理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法律    写作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认知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表达</w:t>
            </w:r>
          </w:p>
          <w:p>
            <w:pPr>
              <w:ind w:firstLine="105" w:firstLineChars="5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自然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工程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技术    创新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创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 w:ascii="MS Mincho" w:hAnsi="MS Mincho" w:eastAsia="MS Mincho" w:cs="MS Mincho"/>
                <w:szCs w:val="21"/>
              </w:rPr>
              <w:t>∙</w:t>
            </w:r>
            <w:r>
              <w:rPr>
                <w:rFonts w:hint="eastAsia" w:ascii="宋体" w:hAnsi="宋体" w:cs="宋体"/>
                <w:szCs w:val="21"/>
              </w:rPr>
              <w:t>创业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（请在所属模块之前打</w:t>
            </w:r>
            <w:r>
              <w:rPr>
                <w:rFonts w:hint="eastAsia" w:eastAsia="楷体_GB2312" w:cs="楷体_GB2312"/>
                <w:color w:val="000000"/>
                <w:sz w:val="24"/>
              </w:rPr>
              <w:t>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英文名称</w:t>
            </w:r>
          </w:p>
        </w:tc>
        <w:tc>
          <w:tcPr>
            <w:tcW w:w="1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拟开设课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程学分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职位/学历/学位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1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教师简介</w:t>
            </w:r>
          </w:p>
        </w:tc>
        <w:tc>
          <w:tcPr>
            <w:tcW w:w="777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8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主管教学负责人签字（盖章）：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30" w:hRule="atLeast"/>
        </w:trPr>
        <w:tc>
          <w:tcPr>
            <w:tcW w:w="154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学校意见</w:t>
            </w:r>
          </w:p>
        </w:tc>
        <w:tc>
          <w:tcPr>
            <w:tcW w:w="7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教务处分管领导签字（盖章）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 月   日</w:t>
            </w:r>
          </w:p>
        </w:tc>
      </w:tr>
    </w:tbl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通识选修课开课申请表</w:t>
      </w:r>
    </w:p>
    <w:sectPr>
      <w:pgSz w:w="11906" w:h="16838"/>
      <w:pgMar w:top="1134" w:right="1797" w:bottom="1134" w:left="1797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5B18"/>
    <w:rsid w:val="0010206F"/>
    <w:rsid w:val="00176E1C"/>
    <w:rsid w:val="001C4AD4"/>
    <w:rsid w:val="002C2B1B"/>
    <w:rsid w:val="002E6E27"/>
    <w:rsid w:val="00337715"/>
    <w:rsid w:val="00387787"/>
    <w:rsid w:val="00423738"/>
    <w:rsid w:val="00434608"/>
    <w:rsid w:val="00441425"/>
    <w:rsid w:val="00492B57"/>
    <w:rsid w:val="004C461D"/>
    <w:rsid w:val="004F2FB6"/>
    <w:rsid w:val="00506EAC"/>
    <w:rsid w:val="00527F01"/>
    <w:rsid w:val="006378CA"/>
    <w:rsid w:val="00705651"/>
    <w:rsid w:val="00763ED1"/>
    <w:rsid w:val="00780B64"/>
    <w:rsid w:val="00786175"/>
    <w:rsid w:val="00853B3F"/>
    <w:rsid w:val="008A341F"/>
    <w:rsid w:val="008D5194"/>
    <w:rsid w:val="0090447D"/>
    <w:rsid w:val="009118AE"/>
    <w:rsid w:val="00943422"/>
    <w:rsid w:val="00A241B2"/>
    <w:rsid w:val="00A328E2"/>
    <w:rsid w:val="00A940BF"/>
    <w:rsid w:val="00B40767"/>
    <w:rsid w:val="00B70738"/>
    <w:rsid w:val="00BC25E6"/>
    <w:rsid w:val="00C62744"/>
    <w:rsid w:val="00D0319A"/>
    <w:rsid w:val="00DD2745"/>
    <w:rsid w:val="00E0317B"/>
    <w:rsid w:val="00E97C72"/>
    <w:rsid w:val="00EA1047"/>
    <w:rsid w:val="00ED1C60"/>
    <w:rsid w:val="00F563AC"/>
    <w:rsid w:val="00F933EE"/>
    <w:rsid w:val="00FA42C2"/>
    <w:rsid w:val="00FF4053"/>
    <w:rsid w:val="1D247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2023-03-24T02:54:00Z</dcterms:created>
  <dc:creator>微软用户</dc:creator>
  <cp:lastModifiedBy>花。</cp:lastModifiedBy>
  <dcterms:modified xsi:type="dcterms:W3CDTF">2024-03-05T00:48:30Z</dcterms:modified>
  <dc:title>教师姓名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D97370002BB5462D94F4AFD4B634974B_13</vt:lpwstr>
  </property>
</Properties>
</file>